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72" w:rsidRDefault="001B0672"/>
    <w:p w:rsidR="000B05B2" w:rsidRPr="00DE3F7C" w:rsidRDefault="000B05B2" w:rsidP="000B05B2">
      <w:pPr>
        <w:spacing w:before="100" w:beforeAutospacing="1" w:after="100" w:afterAutospacing="1" w:line="240" w:lineRule="auto"/>
        <w:outlineLvl w:val="2"/>
        <w:rPr>
          <w:rFonts w:ascii="Myriad Pro" w:eastAsia="Times New Roman" w:hAnsi="Myriad Pro" w:cs="Times New Roman"/>
          <w:b/>
          <w:bCs/>
          <w:sz w:val="27"/>
          <w:szCs w:val="27"/>
          <w:lang w:eastAsia="ru-RU"/>
        </w:rPr>
      </w:pPr>
      <w:r w:rsidRPr="00DE3F7C">
        <w:rPr>
          <w:rFonts w:ascii="Myriad Pro" w:eastAsia="Times New Roman" w:hAnsi="Myriad Pro" w:cs="Times New Roman"/>
          <w:b/>
          <w:bCs/>
          <w:sz w:val="27"/>
          <w:szCs w:val="27"/>
          <w:lang w:eastAsia="ru-RU"/>
        </w:rPr>
        <w:t>Образец заявления об оспаривании решений, действий (бездействия) должностного лица (органа государственной власти)</w:t>
      </w:r>
      <w:r>
        <w:rPr>
          <w:rFonts w:eastAsia="Times New Roman" w:cs="Times New Roman"/>
          <w:b/>
          <w:bCs/>
          <w:sz w:val="27"/>
          <w:szCs w:val="27"/>
          <w:lang w:eastAsia="ru-RU"/>
        </w:rPr>
        <w:t>.</w:t>
      </w:r>
      <w:r w:rsidRPr="00DE3F7C">
        <w:rPr>
          <w:rFonts w:ascii="Myriad Pro" w:eastAsia="Times New Roman" w:hAnsi="Myriad Pro" w:cs="Times New Roman"/>
          <w:b/>
          <w:bCs/>
          <w:sz w:val="27"/>
          <w:szCs w:val="27"/>
          <w:lang w:eastAsia="ru-RU"/>
        </w:rPr>
        <w:t xml:space="preserve"> </w:t>
      </w:r>
    </w:p>
    <w:p w:rsidR="000B05B2" w:rsidRPr="00DE3F7C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В_________________ районный (городской) суд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___________________области (края, республики)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от ________________________________________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(Ф.И.О. гражданина, подающего жалобу, адрес)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ОТВЕТЧИК : ______________________________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(орган государственной власти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или должностное лицо, чьё решение,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действие (бездействие) обжалуются, его адрес)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05B2" w:rsidRPr="00DE3F7C" w:rsidRDefault="000B05B2" w:rsidP="000B05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B05B2" w:rsidRPr="00DE3F7C" w:rsidRDefault="000B05B2" w:rsidP="000B05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об оспаривании решений, действий (бездействия) должностного лица</w:t>
      </w:r>
    </w:p>
    <w:p w:rsidR="000B05B2" w:rsidRPr="00DE3F7C" w:rsidRDefault="000B05B2" w:rsidP="000B05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(органа государственной власти)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"_____"________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20___г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. __________________________________________________________________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(указать должностное лицо, место его работы (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а государственной власти),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были совершены следующие незаконные действия (принято решение) __________________________________________________________________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(какие конкретно совершены действия, нарушающие права и законные интересы гражданина, подающего жалобу, время их совершения)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Неправомерные действия ____________________________________(указать должностное лицо или орган государственной власти)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подтверждаются следующим: 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(указать мотивы, по которым заявитель считает действия органа 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власти (должностного лица) неправомерными, ущемляющего его интересы)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"___" _______ 20 __ г. я обратился с жалобой на эти действия к вышестоящему в порядке подчиненности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должностному лицу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___ (указать наименование вышестоящего в порядке подчиненности должностного лица или органа)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Однако обжалуемые мною действия необоснованно признаны законными (ответ в установленный срок не дан).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статьями 254 – 255 ГПК РФ,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ПРОШУ: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бязать ________________________________________________________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(должностное лицо) (наименование органа государственной власти)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восстановить допущенное нарушение моего права __________________________________________________________________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 подготовки дела к слушанью истребовать материалы по моей жалобе 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 (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вышестоящего в порядке подчиненности должностного лица или органа)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1. Ответ органа государственной власти или должностного лица, в связи с которым подана жалоба (при наличии).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2. Имеющиеся письменные доказательства неправомерности действий должностного лица, органа государственной власти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3. Копия жалобы</w:t>
      </w:r>
    </w:p>
    <w:p w:rsidR="000B05B2" w:rsidRPr="00DE3F7C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4. Квитанция об уплате госпошлины.</w:t>
      </w:r>
    </w:p>
    <w:p w:rsidR="000B05B2" w:rsidRDefault="000B05B2" w:rsidP="000B05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      Подпись</w:t>
      </w:r>
      <w:r w:rsidRPr="00DE3F7C">
        <w:rPr>
          <w:sz w:val="24"/>
          <w:szCs w:val="24"/>
          <w:lang w:eastAsia="ru-RU"/>
        </w:rPr>
        <w:br/>
      </w:r>
    </w:p>
    <w:p w:rsidR="000B05B2" w:rsidRPr="007D6900" w:rsidRDefault="000B05B2" w:rsidP="000B05B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Образец Искового заявления</w:t>
      </w:r>
      <w:r w:rsidRPr="007D6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возмещении вреда, причиненного незаконными действиями (бездействием) должностного лица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7D6900">
        <w:rPr>
          <w:rFonts w:ascii="Times New Roman" w:hAnsi="Times New Roman" w:cs="Times New Roman"/>
          <w:b/>
          <w:sz w:val="28"/>
          <w:szCs w:val="28"/>
          <w:lang w:eastAsia="ru-RU"/>
        </w:rPr>
        <w:t>органа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государственной власти)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_____________________________________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(наименование суда)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Копия: ________________________________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(наименование и почтовый адрес ответчика)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(наименование и почтовый адрес)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(сведения об ответчике)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Цена иска _____________________________</w:t>
      </w:r>
    </w:p>
    <w:p w:rsidR="000B05B2" w:rsidRPr="007D6900" w:rsidRDefault="000B05B2" w:rsidP="000B05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(сумма в рублях, если иск подлежит оценке)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Default="000B05B2" w:rsidP="000B05B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b/>
          <w:sz w:val="28"/>
          <w:szCs w:val="28"/>
          <w:lang w:eastAsia="ru-RU"/>
        </w:rPr>
        <w:t>ИСКОВОЕ ЗАЯВЛЕНИЕ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о возмещении вреда, причиненного незаконными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действиями (бездействием) должностного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(органа государственной власти)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"___"___________ ____ г. ________________________ (Ф.И.О. должностного лица, наименование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D690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 (указать, </w:t>
      </w:r>
      <w:proofErr w:type="gramStart"/>
      <w:r w:rsidRPr="007D690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 каких обстоятельствах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изложить обстоятельства дела и существо нарушения законодательства, допущенного должностным лицом).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действия (бездействие) противоречат законодательству и нарушают права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 ___________ (изложить доводы истца со ссылками на нормативные правовые акты).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Указанная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 позиция основана на следующих доказательствах: ______ _________________________________ (привести доказательства).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Неправомерными действиями (бездействием) _______________ (Ф.И.О. должностного лица, наименование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) причинен имущественный вред в виде ________________________ (указать конкретно, имея в виду, что в данном случае вред может выражаться, например, в уменьшении имущества </w:t>
      </w:r>
      <w:proofErr w:type="gramStart"/>
      <w:r w:rsidRPr="007D6900">
        <w:rPr>
          <w:rFonts w:ascii="Times New Roman" w:hAnsi="Times New Roman" w:cs="Times New Roman"/>
          <w:sz w:val="28"/>
          <w:szCs w:val="28"/>
          <w:lang w:eastAsia="ru-RU"/>
        </w:rPr>
        <w:t>потерпевшего</w:t>
      </w:r>
      <w:proofErr w:type="gramEnd"/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нарушения 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принадлежащего ему материального права) на сумму __________ рублей. Расчет прилагается.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Причинение вреда подтверждается следующими доказательствами: ___________________________ (привести доказательства).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Наличие причинной связи между неправомерными действиями (бездействием) _________________________ (Ф.И.О. должностного лица, наименование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) и причинением вреда подтверждается ______________________________________________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(привести доказательства наличия причинной связи).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1064, 1069 ГК РФ вред, причиненный имуществу юридического лица в результате незаконных действий (бездействия) должностных лиц государственных органов, подлежит возмещению в полном объеме.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 46 Конституции РФ, ст. 35, 137, 138 НК РФ, ст. 1064, 1069 ГК РФ, прошу: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1. Признать действия (бездействие) _______________________ (Ф.И.О. должностного лица, наименование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органа) незаконными.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2. Обязать ответчика полностью возместить вред, причиненный истцу незаконными действиями (бездействием) _________________ (Ф.И.О. должностного лица налогового органа, наименование налогового органа) в размере __________________ рублей за счет средств федерального бюджета и перечислить указанную сумму на расчетный счет истца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______ в ______________________________ (указать банковские реквизиты).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Приложения: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. Доказательства по существу иска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2. Доказательства, подтверждающие причинение вреда, его размер и причинную связь между незаконными действиями (бездействием) должностного лица и возникшими у истца имущественными последствиями 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3. Расчет причиненного вреда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. 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 на 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5. Документ, подтверждающий оплату государственной пошлины (платежное поручение и т.п.)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6. Копия свидетельства о государственной регистрации 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7. Доверенность или иные документы, подтверждающие полномочия на подписание искового заявления на ___ стр.;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>8. Копии определения арбитражного суда об обеспечении имущественных интересов до предъявления иска на ___ стр.</w:t>
      </w:r>
    </w:p>
    <w:p w:rsidR="000B05B2" w:rsidRPr="007D6900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900">
        <w:rPr>
          <w:rFonts w:ascii="Times New Roman" w:hAnsi="Times New Roman" w:cs="Times New Roman"/>
          <w:sz w:val="28"/>
          <w:szCs w:val="28"/>
          <w:lang w:eastAsia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7D6900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0B05B2" w:rsidRDefault="000B05B2" w:rsidP="000B05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Default="000B05B2" w:rsidP="000B0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Примечание.</w:t>
      </w:r>
      <w:r w:rsidRPr="00DE3F7C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Любому гражданину предоставлено право </w:t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обратиться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в суд с жалобой, если он считает, что действиями органа государственной власти или должностного лица ущемлены его права. </w:t>
      </w:r>
    </w:p>
    <w:p w:rsidR="000B05B2" w:rsidRDefault="000B05B2" w:rsidP="000B0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В суд, к примеру, могут быть обжалованы любые неправомерные, единолично или от своего имени, или от имени представляемого ими органа (в том числе коллегиального), действия лиц, работающих как в государственных органах, органах местного самоуправления, так и в общественных организациях, и которые по должности или по специальному поручению совершают юридически значимые действия или уклоняются от их совершения, что влечет за собой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прав и свобод граждан либо возложение на них обязанностей, не предусмотренных законом, При этом не имеет значения, занимает ли должностное лицо свой пост постоянно или временно, по выборам или по назначению.</w:t>
      </w:r>
    </w:p>
    <w:p w:rsidR="000B05B2" w:rsidRDefault="000B05B2" w:rsidP="000B0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К действиям органов государственной власти или должностных лиц, совершенным с нарушением закона, превышением полномочий, ущемляющим права граждан, относятся коллегиальные и единоличные действия, в результате которых:</w:t>
      </w:r>
    </w:p>
    <w:p w:rsidR="000B05B2" w:rsidRDefault="000B05B2" w:rsidP="000B05B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гражданин лишен возможности полностью или частично осуществлять свои права и свободы, предоставленные ему законом или нормативным актом;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на гражданина незаконно возложена какая-либо обязанность или он незаконно привлечен к какой-либо ответственности.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Таким образом, в суде могут быть обжалованы любые акты как индивидуального, так и </w:t>
      </w:r>
      <w:proofErr w:type="spell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t>енормативного</w:t>
      </w:r>
      <w:proofErr w:type="spell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характера.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 по своему усмотрению вправе обратиться с жалобой либо непосредственно в суд, либо в вышестоящий в порядке подчиненности орган или к должностному лицу.</w:t>
      </w:r>
    </w:p>
    <w:p w:rsidR="000B05B2" w:rsidRDefault="000B05B2" w:rsidP="000B0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Жалоба подается в суд в трехмесячный срок со дня, когда гражданину стало известно о нарушении права, и в месячный срок со дня получения гражданином письменного уведомления об отказе вышестоящего в порядке подчиненности органа или должностного лица в удовлетворении жалобы или со дня истечения месячного срока после подачи жалобы, если гражданином не был получен от них письменный ответ на жалобу.</w:t>
      </w:r>
      <w:proofErr w:type="gramEnd"/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При подаче заявления суд необходимо уплатить государственную пошлину одинаковую как для граждан, так и для организаций: 100 рублей.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E3F7C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"Об Уполномоченном по правам человека в Российской Федерации" гражданин может обратиться также к Уполномоченному, но не позднее года со дня нарушения прав и свобод заявителя или с того дня, когда ему стало известно об их нарушении</w:t>
      </w:r>
      <w:r w:rsidRPr="00DE3F7C">
        <w:rPr>
          <w:rFonts w:ascii="Times New Roman" w:hAnsi="Times New Roman" w:cs="Times New Roman"/>
          <w:sz w:val="28"/>
          <w:szCs w:val="28"/>
          <w:lang w:eastAsia="ru-RU"/>
        </w:rPr>
        <w:br/>
        <w:t>Предложенный образец документа и комментарии являются примерными и не носят официального характера.</w:t>
      </w:r>
      <w:proofErr w:type="gramEnd"/>
    </w:p>
    <w:p w:rsidR="000B05B2" w:rsidRPr="00DE3F7C" w:rsidRDefault="000B05B2" w:rsidP="000B0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7C">
        <w:rPr>
          <w:rFonts w:ascii="Times New Roman" w:hAnsi="Times New Roman" w:cs="Times New Roman"/>
          <w:sz w:val="28"/>
          <w:szCs w:val="28"/>
          <w:lang w:eastAsia="ru-RU"/>
        </w:rPr>
        <w:t>Учитывая, что каждое дело является уникальным, судья, в каждом конкретном случае, может от Вас потребовать те или иные дополнения, уточнения и документы, не указанные в образцах на нашем сайте.</w:t>
      </w:r>
    </w:p>
    <w:p w:rsidR="000B05B2" w:rsidRDefault="000B05B2">
      <w:bookmarkStart w:id="0" w:name="_GoBack"/>
      <w:bookmarkEnd w:id="0"/>
    </w:p>
    <w:sectPr w:rsidR="000B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B2"/>
    <w:rsid w:val="000B05B2"/>
    <w:rsid w:val="001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2013-11-20T09:53:00Z</dcterms:created>
  <dcterms:modified xsi:type="dcterms:W3CDTF">2013-11-20T09:53:00Z</dcterms:modified>
</cp:coreProperties>
</file>