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F9" w:rsidRPr="00E663A4" w:rsidRDefault="005558F9" w:rsidP="005558F9">
      <w:pPr>
        <w:rPr>
          <w:rFonts w:ascii="Times New Roman" w:hAnsi="Times New Roman" w:cs="Times New Roman"/>
          <w:b/>
          <w:bCs/>
          <w:sz w:val="28"/>
        </w:rPr>
      </w:pPr>
      <w:r w:rsidRPr="00E663A4">
        <w:rPr>
          <w:rFonts w:ascii="Times New Roman" w:hAnsi="Times New Roman" w:cs="Times New Roman"/>
          <w:b/>
          <w:bCs/>
          <w:sz w:val="28"/>
        </w:rPr>
        <w:t>Жалоба на бездействие следователя</w:t>
      </w:r>
    </w:p>
    <w:p w:rsidR="005558F9" w:rsidRDefault="005558F9" w:rsidP="005558F9">
      <w:pPr>
        <w:rPr>
          <w:rFonts w:ascii="Times New Roman" w:hAnsi="Times New Roman" w:cs="Times New Roman"/>
          <w:sz w:val="28"/>
        </w:rPr>
      </w:pPr>
    </w:p>
    <w:p w:rsidR="005558F9" w:rsidRDefault="005558F9" w:rsidP="005558F9">
      <w:pPr>
        <w:rPr>
          <w:rFonts w:ascii="Times New Roman" w:hAnsi="Times New Roman" w:cs="Times New Roman"/>
          <w:sz w:val="28"/>
        </w:rPr>
      </w:pPr>
    </w:p>
    <w:p w:rsidR="005558F9" w:rsidRDefault="005558F9" w:rsidP="005558F9">
      <w:pPr>
        <w:jc w:val="right"/>
        <w:rPr>
          <w:rFonts w:ascii="Times New Roman" w:hAnsi="Times New Roman" w:cs="Times New Roman"/>
          <w:sz w:val="28"/>
        </w:rPr>
      </w:pPr>
    </w:p>
    <w:p w:rsidR="005558F9" w:rsidRPr="00E663A4" w:rsidRDefault="005558F9" w:rsidP="005558F9">
      <w:pPr>
        <w:jc w:val="right"/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В Прокуратуру ___________ области ____________</w:t>
      </w:r>
      <w:r w:rsidRPr="00E663A4">
        <w:rPr>
          <w:rFonts w:ascii="Times New Roman" w:hAnsi="Times New Roman" w:cs="Times New Roman"/>
          <w:sz w:val="28"/>
        </w:rPr>
        <w:br/>
        <w:t>Адрес: _____________________________</w:t>
      </w:r>
    </w:p>
    <w:p w:rsidR="005558F9" w:rsidRDefault="005558F9" w:rsidP="005558F9">
      <w:pPr>
        <w:jc w:val="right"/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От ________________________________</w:t>
      </w:r>
      <w:r w:rsidRPr="00E663A4">
        <w:rPr>
          <w:rFonts w:ascii="Times New Roman" w:hAnsi="Times New Roman" w:cs="Times New Roman"/>
          <w:sz w:val="28"/>
        </w:rPr>
        <w:br/>
        <w:t>Адрес:</w:t>
      </w:r>
      <w:r>
        <w:rPr>
          <w:rFonts w:ascii="Times New Roman" w:hAnsi="Times New Roman" w:cs="Times New Roman"/>
          <w:sz w:val="28"/>
        </w:rPr>
        <w:t xml:space="preserve"> _____________________________</w:t>
      </w:r>
    </w:p>
    <w:p w:rsidR="005558F9" w:rsidRPr="00E663A4" w:rsidRDefault="005558F9" w:rsidP="005558F9">
      <w:pPr>
        <w:jc w:val="center"/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ЖАЛОБА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Я, ____________________ ________ г.р. являюсь собственником земельного участка расположенного по адресу: ______________________, кадастровый номер _____________, что подтверждается Выпиской из государственного кадастра недвижимости от ___________ г. № __________, Постановлением главы городского поселения _______________ муниципального района ________ области «О переадресации (присвоении нового почтового адреса)» от _________ № ____ и Свидетельством о государственной регистрации права от _________ г. ________.</w:t>
      </w:r>
      <w:r w:rsidRPr="00E663A4">
        <w:rPr>
          <w:rFonts w:ascii="Times New Roman" w:hAnsi="Times New Roman" w:cs="Times New Roman"/>
          <w:sz w:val="28"/>
        </w:rPr>
        <w:br/>
        <w:t>На указанном земельном участке ранее располагался дом, так же принадлежащий мне. _________ г. примерно в __ часов __ минут мой дом был подожжен и выгорел до основания. Лицо, осуществившее поджог, мне неизвестно и до настоящего времени не установлено. В результате преступных действий мне был причинен значительный ущерб в размере __________ руб. __ коп.</w:t>
      </w:r>
      <w:r w:rsidRPr="00E663A4">
        <w:rPr>
          <w:rFonts w:ascii="Times New Roman" w:hAnsi="Times New Roman" w:cs="Times New Roman"/>
          <w:sz w:val="28"/>
        </w:rPr>
        <w:br/>
        <w:t xml:space="preserve">В соответствии с ч. 2 ст. 167 УК РФ умышленные уничтожение или повреждение чужого имущества, если эти деяния повлекли причинение значительного ущерба и были совершены из хулиганских побуждений, путем поджога взрыва или иным </w:t>
      </w:r>
      <w:proofErr w:type="spellStart"/>
      <w:r w:rsidRPr="00E663A4">
        <w:rPr>
          <w:rFonts w:ascii="Times New Roman" w:hAnsi="Times New Roman" w:cs="Times New Roman"/>
          <w:sz w:val="28"/>
        </w:rPr>
        <w:t>общеопасным</w:t>
      </w:r>
      <w:proofErr w:type="spellEnd"/>
      <w:r w:rsidRPr="00E663A4">
        <w:rPr>
          <w:rFonts w:ascii="Times New Roman" w:hAnsi="Times New Roman" w:cs="Times New Roman"/>
          <w:sz w:val="28"/>
        </w:rPr>
        <w:t xml:space="preserve"> способом, - наказываются принудительными работами на срок до пяти лет либо лишением свободы на тот же срок.</w:t>
      </w:r>
      <w:r w:rsidRPr="00E663A4">
        <w:rPr>
          <w:rFonts w:ascii="Times New Roman" w:hAnsi="Times New Roman" w:cs="Times New Roman"/>
          <w:sz w:val="28"/>
        </w:rPr>
        <w:br/>
        <w:t>Таким образом, действия по поджогу принадлежащего мне имущества в виде дома подпадают под действие ч. 2 ст. 167 УК РФ и являются преступлением.</w:t>
      </w:r>
      <w:r w:rsidRPr="00E663A4">
        <w:rPr>
          <w:rFonts w:ascii="Times New Roman" w:hAnsi="Times New Roman" w:cs="Times New Roman"/>
          <w:sz w:val="28"/>
        </w:rPr>
        <w:br/>
        <w:t>О случившемся поджоге я узнала от соседки по телефону, так как в тот момент не находилась на дачном участке.</w:t>
      </w:r>
      <w:r w:rsidRPr="00E663A4">
        <w:rPr>
          <w:rFonts w:ascii="Times New Roman" w:hAnsi="Times New Roman" w:cs="Times New Roman"/>
          <w:sz w:val="28"/>
        </w:rPr>
        <w:br/>
        <w:t xml:space="preserve">_________ г. Следователем СУ МВД России «_________» лейтенантом юстиции ____________ были рассмотрены материалы проверки по факту </w:t>
      </w:r>
      <w:r w:rsidRPr="00E663A4">
        <w:rPr>
          <w:rFonts w:ascii="Times New Roman" w:hAnsi="Times New Roman" w:cs="Times New Roman"/>
          <w:sz w:val="28"/>
        </w:rPr>
        <w:lastRenderedPageBreak/>
        <w:t>пожара по адресу: __________________________________, после чего вынесено постановление об отказе в возбуждении уголовного дела.</w:t>
      </w:r>
      <w:r w:rsidRPr="00E663A4">
        <w:rPr>
          <w:rFonts w:ascii="Times New Roman" w:hAnsi="Times New Roman" w:cs="Times New Roman"/>
          <w:sz w:val="28"/>
        </w:rPr>
        <w:br/>
        <w:t>Не согласившись с данным отказам мной, в прокуратуру _________ района была подана жалоба. В данной жалобе, мной указывалось на нарушения процессуального законодательства следователем ____________</w:t>
      </w:r>
      <w:r w:rsidRPr="00E663A4">
        <w:rPr>
          <w:rFonts w:ascii="Times New Roman" w:hAnsi="Times New Roman" w:cs="Times New Roman"/>
          <w:sz w:val="28"/>
        </w:rPr>
        <w:br/>
        <w:t>В частности, следователем ____________ были допущены следующие нарушения уголовно-процессуального кодекса.</w:t>
      </w:r>
      <w:r w:rsidRPr="00E663A4">
        <w:rPr>
          <w:rFonts w:ascii="Times New Roman" w:hAnsi="Times New Roman" w:cs="Times New Roman"/>
          <w:sz w:val="28"/>
        </w:rPr>
        <w:br/>
        <w:t>Так, в соответствии со ст. 144 УПК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При проверке сообщения о преступлении дознаватель, орган дознания, следователь, руководитель следственного органа вправе требовать производства документальных проверок, ревизий, исследований документов, предметов, трупов и привлекать к участию в этих проверках, ревизиях, исследованиях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  <w:r w:rsidRPr="00E663A4">
        <w:rPr>
          <w:rFonts w:ascii="Times New Roman" w:hAnsi="Times New Roman" w:cs="Times New Roman"/>
          <w:sz w:val="28"/>
        </w:rPr>
        <w:br/>
        <w:t xml:space="preserve">В ходе проведения проверки следователем ____________ не были проведены розыскные мероприятия виновных лиц, не принято мер к поквартирному и </w:t>
      </w:r>
      <w:proofErr w:type="spellStart"/>
      <w:r w:rsidRPr="00E663A4">
        <w:rPr>
          <w:rFonts w:ascii="Times New Roman" w:hAnsi="Times New Roman" w:cs="Times New Roman"/>
          <w:sz w:val="28"/>
        </w:rPr>
        <w:t>подворовому</w:t>
      </w:r>
      <w:proofErr w:type="spellEnd"/>
      <w:r w:rsidRPr="00E663A4">
        <w:rPr>
          <w:rFonts w:ascii="Times New Roman" w:hAnsi="Times New Roman" w:cs="Times New Roman"/>
          <w:sz w:val="28"/>
        </w:rPr>
        <w:t xml:space="preserve"> обходу с целью установления возможных свидетелей произошедшего (опрошены были лишь ближайшие соседи), не была проведена оценка причиненного мне ущерба,.</w:t>
      </w:r>
      <w:r w:rsidRPr="00E663A4">
        <w:rPr>
          <w:rFonts w:ascii="Times New Roman" w:hAnsi="Times New Roman" w:cs="Times New Roman"/>
          <w:sz w:val="28"/>
        </w:rPr>
        <w:br/>
        <w:t xml:space="preserve">Так же, выводы _____________, относительно отсутствия состава преступления ввиду отсутствия, в свою очередь, объективной стороны преступления, выраженной в </w:t>
      </w:r>
      <w:proofErr w:type="spellStart"/>
      <w:r w:rsidRPr="00E663A4">
        <w:rPr>
          <w:rFonts w:ascii="Times New Roman" w:hAnsi="Times New Roman" w:cs="Times New Roman"/>
          <w:sz w:val="28"/>
        </w:rPr>
        <w:t>неустановленности</w:t>
      </w:r>
      <w:proofErr w:type="spellEnd"/>
      <w:r w:rsidRPr="00E663A4">
        <w:rPr>
          <w:rFonts w:ascii="Times New Roman" w:hAnsi="Times New Roman" w:cs="Times New Roman"/>
          <w:sz w:val="28"/>
        </w:rPr>
        <w:t xml:space="preserve"> очага возгорания, причины возникновения пожара и источника зажигания. Таким образом, следователь ______________ сделал вывод о том, что нельзя однозначно говорить, что данный пожар произошел из-за поджога. Данный вывод свидетельствует лишь об отсутствии информации по факту поджога из-за поверхностного, неполного расследования, без использования всех прав, предоставленных следователю законом.</w:t>
      </w:r>
      <w:r w:rsidRPr="00E663A4">
        <w:rPr>
          <w:rFonts w:ascii="Times New Roman" w:hAnsi="Times New Roman" w:cs="Times New Roman"/>
          <w:sz w:val="28"/>
        </w:rPr>
        <w:br/>
        <w:t>По поданной мной жалобе ___________ г. было вынесено постановление об отмене постановления об отказе в возбуждении уголовного дела от ___________ г.</w:t>
      </w:r>
      <w:r w:rsidRPr="00E663A4">
        <w:rPr>
          <w:rFonts w:ascii="Times New Roman" w:hAnsi="Times New Roman" w:cs="Times New Roman"/>
          <w:sz w:val="28"/>
        </w:rPr>
        <w:br/>
        <w:t xml:space="preserve">Главным следственным управлением были даны указания о проведении конкретных проверочных мероприятий, направленных на установление обстоятельств возгорания, в том числе о проведении дополнительного </w:t>
      </w:r>
      <w:r w:rsidRPr="00E663A4">
        <w:rPr>
          <w:rFonts w:ascii="Times New Roman" w:hAnsi="Times New Roman" w:cs="Times New Roman"/>
          <w:sz w:val="28"/>
        </w:rPr>
        <w:lastRenderedPageBreak/>
        <w:t>пожарно-технического исследования и принятие по результатам проверки законного и обоснованного решения, что подтверждается письмом от ______________ г. № ________.</w:t>
      </w:r>
      <w:r w:rsidRPr="00E663A4">
        <w:rPr>
          <w:rFonts w:ascii="Times New Roman" w:hAnsi="Times New Roman" w:cs="Times New Roman"/>
          <w:sz w:val="28"/>
        </w:rPr>
        <w:br/>
        <w:t>__________ г. следователем СУ МУ МВД России «___________» капитаном юстиции ____________ выло вновь вынесено постановление об отказе в возбуждении уголовного дела.</w:t>
      </w:r>
      <w:r w:rsidRPr="00E663A4">
        <w:rPr>
          <w:rFonts w:ascii="Times New Roman" w:hAnsi="Times New Roman" w:cs="Times New Roman"/>
          <w:sz w:val="28"/>
        </w:rPr>
        <w:br/>
        <w:t>Как следует из данного постановления, никаких дополнительных действий и работ по расследованию поджога практически не проводилось, в связи с чем, отказ в возбуждении уголовного дела от __________ г. считаю незаконным и необоснованным.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Так, в соответствии со ст. 19 УПК РФ действия (бездействие) и решения суда, прокурора, руководителя следственного органа, следователя, органа дознания и дознавателя могут быть обжалованы в порядке, установленном настоящим Кодексом.</w:t>
      </w:r>
      <w:r w:rsidRPr="00E663A4">
        <w:rPr>
          <w:rFonts w:ascii="Times New Roman" w:hAnsi="Times New Roman" w:cs="Times New Roman"/>
          <w:sz w:val="28"/>
        </w:rPr>
        <w:br/>
        <w:t>В соответствии со ст. 123 УПК РФ действия (бездействие) и решения органа дознания, дознавателя, начальника подразделения дознания, следователя, руководителя следственного органа, прокурора и суда могут быть обжалованы в установленном настоящим Кодексом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Считаю, что необходимо провести дополнительные следственные мероприятия по взятию объяснений с лиц, проживающих в близлежащем районе имеющих судимость или привлекавшихся к уголовной ответственности с целью отыскания как виновных лиц, так и свидетелей произошедшего.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E663A4">
        <w:rPr>
          <w:rFonts w:ascii="Times New Roman" w:hAnsi="Times New Roman" w:cs="Times New Roman"/>
          <w:sz w:val="28"/>
        </w:rPr>
        <w:br/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Pr="00E663A4">
        <w:rPr>
          <w:rFonts w:ascii="Times New Roman" w:hAnsi="Times New Roman" w:cs="Times New Roman"/>
          <w:sz w:val="28"/>
        </w:rPr>
        <w:br/>
        <w:t xml:space="preserve">Ответ на заявление, жалобу и иное обращение должен быть мотивированным. Если в удовлетворении заявления или жалобы отказано, </w:t>
      </w:r>
      <w:r w:rsidRPr="00E663A4">
        <w:rPr>
          <w:rFonts w:ascii="Times New Roman" w:hAnsi="Times New Roman" w:cs="Times New Roman"/>
          <w:sz w:val="28"/>
        </w:rPr>
        <w:lastRenderedPageBreak/>
        <w:t>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E663A4">
        <w:rPr>
          <w:rFonts w:ascii="Times New Roman" w:hAnsi="Times New Roman" w:cs="Times New Roman"/>
          <w:sz w:val="28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На основании изложенного и руководствуясь ст. 10 ФЗ «О прокуратуре в РФ»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ПРОШУ:</w:t>
      </w:r>
    </w:p>
    <w:p w:rsidR="005558F9" w:rsidRPr="00E663A4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1. Провести проверку по факту отказа мне, ______________ в возбуждении уголовного дела;</w:t>
      </w:r>
      <w:r w:rsidRPr="00E663A4">
        <w:rPr>
          <w:rFonts w:ascii="Times New Roman" w:hAnsi="Times New Roman" w:cs="Times New Roman"/>
          <w:sz w:val="28"/>
        </w:rPr>
        <w:br/>
        <w:t>2. Истребовать и СУ МУ МВД России «___________» материалы проверки по факту поджога АРХ № _________, произошедшего ____________ г. по адресу: ______________________________;</w:t>
      </w:r>
      <w:r w:rsidRPr="00E663A4">
        <w:rPr>
          <w:rFonts w:ascii="Times New Roman" w:hAnsi="Times New Roman" w:cs="Times New Roman"/>
          <w:sz w:val="28"/>
        </w:rPr>
        <w:br/>
        <w:t>3. Постановление об отказе в возбуждении уголовного дела от _____________ г. отменить;</w:t>
      </w:r>
      <w:r w:rsidRPr="00E663A4">
        <w:rPr>
          <w:rFonts w:ascii="Times New Roman" w:hAnsi="Times New Roman" w:cs="Times New Roman"/>
          <w:sz w:val="28"/>
        </w:rPr>
        <w:br/>
        <w:t>4. Принять меры к надлежащему расследованию и проведению проверки по факту поджога произошедшего _________ г. по адресу: ______________________________________;</w:t>
      </w:r>
      <w:r w:rsidRPr="00E663A4">
        <w:rPr>
          <w:rFonts w:ascii="Times New Roman" w:hAnsi="Times New Roman" w:cs="Times New Roman"/>
          <w:sz w:val="28"/>
        </w:rPr>
        <w:br/>
        <w:t>5. Привлечь следователей, бездействие которых нарушает мои права и законные интересы к установленной законом ответственности;</w:t>
      </w:r>
    </w:p>
    <w:p w:rsidR="005558F9" w:rsidRPr="000D357D" w:rsidRDefault="005558F9" w:rsidP="005558F9">
      <w:pPr>
        <w:rPr>
          <w:rFonts w:ascii="Times New Roman" w:hAnsi="Times New Roman" w:cs="Times New Roman"/>
          <w:sz w:val="28"/>
        </w:rPr>
      </w:pPr>
      <w:r w:rsidRPr="00E663A4">
        <w:rPr>
          <w:rFonts w:ascii="Times New Roman" w:hAnsi="Times New Roman" w:cs="Times New Roman"/>
          <w:sz w:val="28"/>
        </w:rPr>
        <w:t>Приложение:</w:t>
      </w:r>
      <w:r w:rsidRPr="00E663A4">
        <w:rPr>
          <w:rFonts w:ascii="Times New Roman" w:hAnsi="Times New Roman" w:cs="Times New Roman"/>
          <w:sz w:val="28"/>
        </w:rPr>
        <w:br/>
        <w:t>1.</w:t>
      </w:r>
    </w:p>
    <w:p w:rsidR="004853D6" w:rsidRDefault="004853D6"/>
    <w:sectPr w:rsidR="004853D6" w:rsidSect="007C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stylePaneFormatFilter w:val="3F01"/>
  <w:defaultTabStop w:val="708"/>
  <w:characterSpacingControl w:val="doNotCompress"/>
  <w:compat/>
  <w:rsids>
    <w:rsidRoot w:val="005558F9"/>
    <w:rsid w:val="003B57E0"/>
    <w:rsid w:val="004853D6"/>
    <w:rsid w:val="00526D20"/>
    <w:rsid w:val="005558F9"/>
    <w:rsid w:val="00602610"/>
    <w:rsid w:val="00651DA7"/>
    <w:rsid w:val="006A4779"/>
    <w:rsid w:val="006C4BD3"/>
    <w:rsid w:val="008823DC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6439</Characters>
  <Application>Microsoft Office Word</Application>
  <DocSecurity>0</DocSecurity>
  <Lines>107</Lines>
  <Paragraphs>20</Paragraphs>
  <ScaleCrop>false</ScaleCrop>
  <Company>Reanimator Extreme Edition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2015-05-25T18:23:00Z</dcterms:created>
  <dcterms:modified xsi:type="dcterms:W3CDTF">2015-05-25T18:24:00Z</dcterms:modified>
</cp:coreProperties>
</file>